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7" w:rsidRPr="001F3BC7" w:rsidRDefault="00F825C7" w:rsidP="00F825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bookmarkStart w:id="0" w:name="_GoBack"/>
      <w:bookmarkEnd w:id="0"/>
      <w:r w:rsidRPr="001F3BC7">
        <w:rPr>
          <w:rFonts w:ascii="Times New Roman" w:eastAsia="Times New Roman" w:hAnsi="Times New Roman" w:cs="Times New Roman"/>
          <w:b/>
          <w:i/>
          <w:sz w:val="38"/>
          <w:szCs w:val="38"/>
          <w:lang w:eastAsia="zh-CN"/>
        </w:rPr>
        <w:t xml:space="preserve">Istituto d’Istruzione Superiore “E. </w:t>
      </w:r>
      <w:proofErr w:type="spellStart"/>
      <w:r w:rsidRPr="001F3BC7">
        <w:rPr>
          <w:rFonts w:ascii="Times New Roman" w:eastAsia="Times New Roman" w:hAnsi="Times New Roman" w:cs="Times New Roman"/>
          <w:b/>
          <w:i/>
          <w:sz w:val="38"/>
          <w:szCs w:val="38"/>
          <w:lang w:eastAsia="zh-CN"/>
        </w:rPr>
        <w:t>Majorana-A.Cascino</w:t>
      </w:r>
      <w:proofErr w:type="spellEnd"/>
      <w:r w:rsidRPr="001F3BC7">
        <w:rPr>
          <w:rFonts w:ascii="Times New Roman" w:eastAsia="Times New Roman" w:hAnsi="Times New Roman" w:cs="Times New Roman"/>
          <w:b/>
          <w:i/>
          <w:sz w:val="38"/>
          <w:szCs w:val="38"/>
          <w:lang w:eastAsia="zh-CN"/>
        </w:rPr>
        <w:t>”</w:t>
      </w:r>
    </w:p>
    <w:p w:rsidR="00F825C7" w:rsidRPr="00566A21" w:rsidRDefault="00F825C7" w:rsidP="00F82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66A2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Piazza Sen. Marescalchi, n. 2 – 94015 Piazza Armerina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VERBALE RIUNIONE DIPARTIMENTO DI 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 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Oggi, ______________________ alle ore _____________________ nei locali dell’Istituto sede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______________________si è riunito il dipartimento di 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presiede la riunione il prof.___________________________________________________________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Funge da segretario il prof. __________________________________________________________.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presenti i seguenti docenti 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Risultano assenti giustificati i seguenti docenti 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Risultano assenti non giustificati i seguenti docenti 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del giorno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>proposta adozione e/o conferma dei libri di testo in adozione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>individuazione dei contenuti minimi per ciascuna disciplina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>condivisione di prove di verifica per classi parallele e con griglie di correzione e quindi di valutazione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>condivisione di modalità omogenee e coerenti di comunicazione scuola-famiglia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>proposta di un percorso interdisciplinare sia per il primo biennio (certificazione delle competenze) sia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per il secondo biennio a partire dal lavoro svolto dai diversi dipartimenti sulle competenze declinate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dalla Riforma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 suddetto ordine del giorno vengo prese le seguenti decisioni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825C7" w:rsidRDefault="00F825C7" w:rsidP="00F8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seduta è tolta alle ore ______________</w:t>
      </w:r>
    </w:p>
    <w:p w:rsidR="005E012D" w:rsidRDefault="00F825C7" w:rsidP="00F825C7">
      <w:r>
        <w:rPr>
          <w:rFonts w:ascii="Times New Roman" w:hAnsi="Times New Roman" w:cs="Times New Roman"/>
        </w:rPr>
        <w:t>IL PRESIDENTE</w:t>
      </w:r>
    </w:p>
    <w:sectPr w:rsidR="005E012D" w:rsidSect="007B0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C7"/>
    <w:rsid w:val="000071DF"/>
    <w:rsid w:val="000B73D8"/>
    <w:rsid w:val="007B01F8"/>
    <w:rsid w:val="00BE6228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2017-04-28T09:37:00Z</dcterms:created>
  <dcterms:modified xsi:type="dcterms:W3CDTF">2017-04-28T09:37:00Z</dcterms:modified>
</cp:coreProperties>
</file>